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DA8" w:rsidRPr="00C47FB5" w:rsidRDefault="005C1DA8" w:rsidP="005C1DA8">
      <w:pPr>
        <w:tabs>
          <w:tab w:val="left" w:pos="3990"/>
        </w:tabs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noProof/>
          <w:color w:val="333333"/>
          <w:sz w:val="24"/>
          <w:szCs w:val="24"/>
          <w:lang w:val="en-US" w:eastAsia="en-US"/>
        </w:rPr>
        <w:drawing>
          <wp:inline distT="0" distB="0" distL="0" distR="0" wp14:anchorId="780C8908" wp14:editId="13F1F81D">
            <wp:extent cx="396875" cy="457200"/>
            <wp:effectExtent l="0" t="0" r="3175" b="0"/>
            <wp:docPr id="1" name="Рисунок 1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  <w:t>Україна</w: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  <w:t>Я</w:t>
      </w:r>
      <w:r w:rsidRPr="00C47FB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>кушинецька сільська рада</w: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>Вінницького району Вінницької області</w: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color w:val="333333"/>
          <w:sz w:val="24"/>
          <w:szCs w:val="24"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4C81BEB" wp14:editId="4BE3E6BA">
                <wp:simplePos x="0" y="0"/>
                <wp:positionH relativeFrom="column">
                  <wp:posOffset>-114300</wp:posOffset>
                </wp:positionH>
                <wp:positionV relativeFrom="paragraph">
                  <wp:posOffset>77469</wp:posOffset>
                </wp:positionV>
                <wp:extent cx="67437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0FF79D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6.1pt" to="522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" strokeweight="4.5pt">
                <v:stroke linestyle="thickThin"/>
              </v:line>
            </w:pict>
          </mc:Fallback>
        </mc:AlternateContent>
      </w:r>
    </w:p>
    <w:p w:rsidR="005C1DA8" w:rsidRPr="00C47FB5" w:rsidRDefault="005C1DA8" w:rsidP="005C1DA8">
      <w:pPr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23222, с. Якушинці, вул. Новоселів, </w:t>
      </w:r>
      <w:proofErr w:type="spellStart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>тел</w:t>
      </w:r>
      <w:proofErr w:type="spellEnd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>: 56-75-19, 56-75-14</w:t>
      </w:r>
    </w:p>
    <w:p w:rsidR="005C1DA8" w:rsidRPr="00C47FB5" w:rsidRDefault="005C1DA8" w:rsidP="005C1DA8">
      <w:pPr>
        <w:spacing w:after="0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</w:p>
    <w:p w:rsidR="005C1DA8" w:rsidRPr="006D60FD" w:rsidRDefault="005C1DA8" w:rsidP="005C1DA8">
      <w:pPr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C1DA8" w:rsidRPr="006D60FD" w:rsidRDefault="001C6677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1C6677">
        <w:rPr>
          <w:rFonts w:ascii="Times New Roman" w:hAnsi="Times New Roman" w:cs="Times New Roman"/>
          <w:color w:val="333333"/>
          <w:sz w:val="28"/>
          <w:szCs w:val="28"/>
        </w:rPr>
        <w:t>0</w:t>
      </w:r>
      <w:bookmarkStart w:id="0" w:name="_GoBack"/>
      <w:bookmarkEnd w:id="0"/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2E4816">
        <w:rPr>
          <w:rFonts w:ascii="Times New Roman" w:hAnsi="Times New Roman" w:cs="Times New Roman"/>
          <w:color w:val="333333"/>
          <w:sz w:val="28"/>
          <w:szCs w:val="28"/>
          <w:lang w:val="uk-UA"/>
        </w:rPr>
        <w:t>.03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.2019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року      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    </w:t>
      </w:r>
      <w:r w:rsidR="005C1DA8">
        <w:rPr>
          <w:rFonts w:ascii="Times New Roman" w:hAnsi="Times New Roman" w:cs="Times New Roman"/>
          <w:color w:val="333333"/>
          <w:sz w:val="28"/>
          <w:szCs w:val="28"/>
        </w:rPr>
        <w:t xml:space="preserve">               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</w:rPr>
        <w:t xml:space="preserve">              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27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сесія 7 скликання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5C1DA8" w:rsidRPr="006D60FD" w:rsidRDefault="00866C9E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гр</w:t>
      </w:r>
      <w:r w:rsidRPr="00866C9E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866C9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46766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Грабовому Сергію Вікторовичу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технічної документації 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встановлення меж земельної </w:t>
      </w:r>
    </w:p>
    <w:p w:rsidR="005C1DA8" w:rsidRPr="006D60FD" w:rsidRDefault="005C1DA8" w:rsidP="005C1DA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 в натурі (на місцевості)</w:t>
      </w:r>
    </w:p>
    <w:p w:rsidR="005C1DA8" w:rsidRPr="006D60FD" w:rsidRDefault="005C1DA8" w:rsidP="005C1DA8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п.1 ст. 118, 121 Земельного кодексу України, розгля</w:t>
      </w:r>
      <w:r w:rsidR="00467669">
        <w:rPr>
          <w:rFonts w:ascii="Times New Roman" w:hAnsi="Times New Roman" w:cs="Times New Roman"/>
          <w:color w:val="333333"/>
          <w:sz w:val="28"/>
          <w:szCs w:val="28"/>
          <w:lang w:val="uk-UA"/>
        </w:rPr>
        <w:t>нувши заяву гр. Грабового С.В</w:t>
      </w:r>
      <w:r w:rsidR="00A61B6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сільська рада </w:t>
      </w:r>
    </w:p>
    <w:p w:rsidR="005C1DA8" w:rsidRPr="006D60FD" w:rsidRDefault="005C1DA8" w:rsidP="005C1DA8">
      <w:pPr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5C1DA8" w:rsidRPr="006D60FD" w:rsidRDefault="005C1DA8" w:rsidP="005C1DA8">
      <w:pPr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ВИРІШИЛА:</w:t>
      </w:r>
    </w:p>
    <w:p w:rsidR="005C1DA8" w:rsidRPr="006D60FD" w:rsidRDefault="00CF4E1E" w:rsidP="000D73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1.Надати дозв</w:t>
      </w:r>
      <w:r w:rsidR="00DD404A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 гр.</w:t>
      </w:r>
      <w:r w:rsidR="00A61B6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67669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Грабовому Сергію Вікторовичу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технічної документації щодо встановлення меж земельної ділянки </w:t>
      </w:r>
      <w:r w:rsidR="00DD0611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місцевості), орієнтов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н</w:t>
      </w:r>
      <w:r w:rsidR="000D7393">
        <w:rPr>
          <w:rFonts w:ascii="Times New Roman" w:hAnsi="Times New Roman" w:cs="Times New Roman"/>
          <w:color w:val="333333"/>
          <w:sz w:val="28"/>
          <w:szCs w:val="28"/>
          <w:lang w:val="uk-UA"/>
        </w:rPr>
        <w:t>ою площею 0,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0100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5C1DA8" w:rsidRDefault="002E4816" w:rsidP="000D73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0,01</w:t>
      </w:r>
      <w:r w:rsidR="00CF4E1E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0D739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гаражного будівництва</w:t>
      </w:r>
      <w:r w:rsidR="00A5404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D40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 </w:t>
      </w:r>
      <w:proofErr w:type="spellStart"/>
      <w:r w:rsidR="00A54044">
        <w:rPr>
          <w:rFonts w:ascii="Times New Roman" w:hAnsi="Times New Roman" w:cs="Times New Roman"/>
          <w:color w:val="333333"/>
          <w:sz w:val="28"/>
          <w:szCs w:val="28"/>
          <w:lang w:val="uk-UA"/>
        </w:rPr>
        <w:t>адресою</w:t>
      </w:r>
      <w:proofErr w:type="spellEnd"/>
      <w:r w:rsidR="000C1C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: </w:t>
      </w:r>
      <w:r w:rsidR="00CF4E1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</w:t>
      </w:r>
      <w:proofErr w:type="spellStart"/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Зарванці</w:t>
      </w:r>
      <w:proofErr w:type="spellEnd"/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0C1CE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вул</w:t>
      </w:r>
      <w:r w:rsidR="00866C9E">
        <w:rPr>
          <w:rFonts w:ascii="Times New Roman" w:hAnsi="Times New Roman" w:cs="Times New Roman"/>
          <w:color w:val="333333"/>
          <w:sz w:val="28"/>
          <w:szCs w:val="28"/>
          <w:lang w:val="uk-UA"/>
        </w:rPr>
        <w:t>. Паркова</w:t>
      </w:r>
      <w:r w:rsidR="000C1CE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AD787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36E2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гараж №</w:t>
      </w:r>
      <w:r w:rsidR="00467669">
        <w:rPr>
          <w:rFonts w:ascii="Times New Roman" w:hAnsi="Times New Roman" w:cs="Times New Roman"/>
          <w:color w:val="333333"/>
          <w:sz w:val="28"/>
          <w:szCs w:val="28"/>
          <w:lang w:val="uk-UA"/>
        </w:rPr>
        <w:t>20</w:t>
      </w:r>
      <w:r w:rsidR="00A5404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Вінницького району, Вінницької області.</w:t>
      </w:r>
    </w:p>
    <w:p w:rsidR="005C1DA8" w:rsidRPr="006D60FD" w:rsidRDefault="00A54044" w:rsidP="000D73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</w:t>
      </w:r>
      <w:r w:rsidR="00A61B6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67669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Грабовому Сергію Вікторовичу</w:t>
      </w:r>
      <w:r w:rsidR="00A61B6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 1 рішення.</w:t>
      </w:r>
    </w:p>
    <w:p w:rsidR="005C1DA8" w:rsidRPr="006D60FD" w:rsidRDefault="00627280" w:rsidP="000D739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A54044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46766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00F1F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2E4816" w:rsidRPr="002E481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67669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Грабовому Сергію Вікторовичу</w:t>
      </w:r>
      <w:r w:rsidR="00336E2F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C1DA8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обов’язки землекористувача відповідно до вимог ст. 96 Земельного кодексу України. </w:t>
      </w:r>
    </w:p>
    <w:p w:rsidR="005C1DA8" w:rsidRDefault="005C1DA8" w:rsidP="000D739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4. Контроль за виконанням цього рішення покласти на постійну комісію з </w:t>
      </w:r>
      <w:r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ради.</w:t>
      </w:r>
    </w:p>
    <w:p w:rsidR="00336E2F" w:rsidRPr="006D60FD" w:rsidRDefault="00336E2F" w:rsidP="000D739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BA285D" w:rsidRPr="005C1DA8" w:rsidRDefault="005C1DA8" w:rsidP="005C1DA8">
      <w:pPr>
        <w:tabs>
          <w:tab w:val="left" w:pos="3990"/>
        </w:tabs>
        <w:spacing w:after="0"/>
        <w:rPr>
          <w:b/>
          <w:color w:val="333333"/>
          <w:sz w:val="28"/>
          <w:szCs w:val="28"/>
          <w:lang w:val="uk-UA"/>
        </w:rPr>
      </w:pP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D60F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  <w:r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sectPr w:rsidR="00BA285D" w:rsidRPr="005C1D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C1E"/>
    <w:rsid w:val="000C1CE1"/>
    <w:rsid w:val="000D7393"/>
    <w:rsid w:val="001C6677"/>
    <w:rsid w:val="002E4816"/>
    <w:rsid w:val="00304BE9"/>
    <w:rsid w:val="00336E2F"/>
    <w:rsid w:val="00404F4B"/>
    <w:rsid w:val="004547BC"/>
    <w:rsid w:val="00467669"/>
    <w:rsid w:val="0051569D"/>
    <w:rsid w:val="005C1DA8"/>
    <w:rsid w:val="00627280"/>
    <w:rsid w:val="006B06A2"/>
    <w:rsid w:val="00800F1F"/>
    <w:rsid w:val="008304E8"/>
    <w:rsid w:val="00866C9E"/>
    <w:rsid w:val="008B6091"/>
    <w:rsid w:val="00A54044"/>
    <w:rsid w:val="00A61B6D"/>
    <w:rsid w:val="00A77C1E"/>
    <w:rsid w:val="00AD787B"/>
    <w:rsid w:val="00B74CFB"/>
    <w:rsid w:val="00BA285D"/>
    <w:rsid w:val="00CB6266"/>
    <w:rsid w:val="00CF4E1E"/>
    <w:rsid w:val="00D15386"/>
    <w:rsid w:val="00DD0611"/>
    <w:rsid w:val="00DD404A"/>
    <w:rsid w:val="00E56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094D83"/>
  <w15:docId w15:val="{D099F987-172E-455C-A18F-BEDF99137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DA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DA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24</cp:revision>
  <cp:lastPrinted>2017-12-15T12:17:00Z</cp:lastPrinted>
  <dcterms:created xsi:type="dcterms:W3CDTF">2017-10-12T10:16:00Z</dcterms:created>
  <dcterms:modified xsi:type="dcterms:W3CDTF">2019-02-23T13:54:00Z</dcterms:modified>
</cp:coreProperties>
</file>